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10EF13" w14:textId="77777777" w:rsidR="00E35DFE" w:rsidRPr="00E35DFE" w:rsidRDefault="00E35DFE" w:rsidP="00E35DFE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E35DFE">
        <w:rPr>
          <w:rFonts w:ascii="Times New Roman" w:hAnsi="Times New Roman" w:cs="Times New Roman"/>
          <w:b/>
          <w:bCs/>
          <w:sz w:val="28"/>
          <w:szCs w:val="28"/>
        </w:rPr>
        <w:t>Sprawozdanie Miejskiej Rady Seniorów za rok 2020</w:t>
      </w:r>
    </w:p>
    <w:p w14:paraId="3AB06CF1" w14:textId="77777777" w:rsidR="00E35DFE" w:rsidRPr="00E35DFE" w:rsidRDefault="00E35DFE" w:rsidP="00E35DF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502681" w14:textId="77777777" w:rsidR="00E35DFE" w:rsidRPr="00E35DFE" w:rsidRDefault="00E35DFE" w:rsidP="00E35DF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DFE">
        <w:rPr>
          <w:rFonts w:ascii="Times New Roman" w:hAnsi="Times New Roman" w:cs="Times New Roman"/>
          <w:sz w:val="24"/>
          <w:szCs w:val="24"/>
        </w:rPr>
        <w:t>Miejska Rada Seniorów IV kadencji pracowała w roku 2020 w czternastoosobowym składzie:</w:t>
      </w:r>
    </w:p>
    <w:p w14:paraId="26E1EB3F" w14:textId="77777777" w:rsidR="00E35DFE" w:rsidRPr="00E35DFE" w:rsidRDefault="00E35DFE" w:rsidP="00E35DF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DFE">
        <w:rPr>
          <w:rFonts w:ascii="Times New Roman" w:hAnsi="Times New Roman" w:cs="Times New Roman"/>
          <w:sz w:val="24"/>
          <w:szCs w:val="24"/>
        </w:rPr>
        <w:t>1.</w:t>
      </w:r>
      <w:r w:rsidRPr="00E35DFE">
        <w:rPr>
          <w:rFonts w:ascii="Times New Roman" w:hAnsi="Times New Roman" w:cs="Times New Roman"/>
          <w:sz w:val="24"/>
          <w:szCs w:val="24"/>
        </w:rPr>
        <w:tab/>
        <w:t xml:space="preserve">Aldona Anastasow </w:t>
      </w:r>
    </w:p>
    <w:p w14:paraId="440A9532" w14:textId="77777777" w:rsidR="00E35DFE" w:rsidRPr="00E35DFE" w:rsidRDefault="00E35DFE" w:rsidP="00E35DF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DFE">
        <w:rPr>
          <w:rFonts w:ascii="Times New Roman" w:hAnsi="Times New Roman" w:cs="Times New Roman"/>
          <w:sz w:val="24"/>
          <w:szCs w:val="24"/>
        </w:rPr>
        <w:t>2.</w:t>
      </w:r>
      <w:r w:rsidRPr="00E35DFE">
        <w:rPr>
          <w:rFonts w:ascii="Times New Roman" w:hAnsi="Times New Roman" w:cs="Times New Roman"/>
          <w:sz w:val="24"/>
          <w:szCs w:val="24"/>
        </w:rPr>
        <w:tab/>
        <w:t xml:space="preserve">Jerzy Babiak </w:t>
      </w:r>
    </w:p>
    <w:p w14:paraId="650A79AD" w14:textId="77777777" w:rsidR="00E35DFE" w:rsidRPr="00E35DFE" w:rsidRDefault="00E35DFE" w:rsidP="00E35DF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DFE">
        <w:rPr>
          <w:rFonts w:ascii="Times New Roman" w:hAnsi="Times New Roman" w:cs="Times New Roman"/>
          <w:sz w:val="24"/>
          <w:szCs w:val="24"/>
        </w:rPr>
        <w:t>3.</w:t>
      </w:r>
      <w:r w:rsidRPr="00E35DFE">
        <w:rPr>
          <w:rFonts w:ascii="Times New Roman" w:hAnsi="Times New Roman" w:cs="Times New Roman"/>
          <w:sz w:val="24"/>
          <w:szCs w:val="24"/>
        </w:rPr>
        <w:tab/>
        <w:t xml:space="preserve">Halina Bąkowicz </w:t>
      </w:r>
    </w:p>
    <w:p w14:paraId="5DEACBDF" w14:textId="77777777" w:rsidR="00E35DFE" w:rsidRPr="00E35DFE" w:rsidRDefault="00E35DFE" w:rsidP="00E35DF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DFE">
        <w:rPr>
          <w:rFonts w:ascii="Times New Roman" w:hAnsi="Times New Roman" w:cs="Times New Roman"/>
          <w:sz w:val="24"/>
          <w:szCs w:val="24"/>
        </w:rPr>
        <w:t>4.</w:t>
      </w:r>
      <w:r w:rsidRPr="00E35DFE">
        <w:rPr>
          <w:rFonts w:ascii="Times New Roman" w:hAnsi="Times New Roman" w:cs="Times New Roman"/>
          <w:sz w:val="24"/>
          <w:szCs w:val="24"/>
        </w:rPr>
        <w:tab/>
        <w:t xml:space="preserve">Joanna Ciechanowska-Barnuś </w:t>
      </w:r>
    </w:p>
    <w:p w14:paraId="139C04AE" w14:textId="77777777" w:rsidR="00E35DFE" w:rsidRPr="00E35DFE" w:rsidRDefault="00E35DFE" w:rsidP="00E35DF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DFE">
        <w:rPr>
          <w:rFonts w:ascii="Times New Roman" w:hAnsi="Times New Roman" w:cs="Times New Roman"/>
          <w:sz w:val="24"/>
          <w:szCs w:val="24"/>
        </w:rPr>
        <w:t>5.</w:t>
      </w:r>
      <w:r w:rsidRPr="00E35DFE">
        <w:rPr>
          <w:rFonts w:ascii="Times New Roman" w:hAnsi="Times New Roman" w:cs="Times New Roman"/>
          <w:sz w:val="24"/>
          <w:szCs w:val="24"/>
        </w:rPr>
        <w:tab/>
        <w:t xml:space="preserve">Małgorzata Dolata </w:t>
      </w:r>
    </w:p>
    <w:p w14:paraId="636C3271" w14:textId="77777777" w:rsidR="00E35DFE" w:rsidRPr="00E35DFE" w:rsidRDefault="00E35DFE" w:rsidP="00E35DF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DFE">
        <w:rPr>
          <w:rFonts w:ascii="Times New Roman" w:hAnsi="Times New Roman" w:cs="Times New Roman"/>
          <w:sz w:val="24"/>
          <w:szCs w:val="24"/>
        </w:rPr>
        <w:t>6.</w:t>
      </w:r>
      <w:r w:rsidRPr="00E35DFE">
        <w:rPr>
          <w:rFonts w:ascii="Times New Roman" w:hAnsi="Times New Roman" w:cs="Times New Roman"/>
          <w:sz w:val="24"/>
          <w:szCs w:val="24"/>
        </w:rPr>
        <w:tab/>
        <w:t xml:space="preserve">Wanda Dziechciarz </w:t>
      </w:r>
    </w:p>
    <w:p w14:paraId="48D811D6" w14:textId="77777777" w:rsidR="00E35DFE" w:rsidRPr="00E35DFE" w:rsidRDefault="00E35DFE" w:rsidP="00E35DF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DFE">
        <w:rPr>
          <w:rFonts w:ascii="Times New Roman" w:hAnsi="Times New Roman" w:cs="Times New Roman"/>
          <w:sz w:val="24"/>
          <w:szCs w:val="24"/>
        </w:rPr>
        <w:t>7.</w:t>
      </w:r>
      <w:r w:rsidRPr="00E35DFE">
        <w:rPr>
          <w:rFonts w:ascii="Times New Roman" w:hAnsi="Times New Roman" w:cs="Times New Roman"/>
          <w:sz w:val="24"/>
          <w:szCs w:val="24"/>
        </w:rPr>
        <w:tab/>
        <w:t xml:space="preserve">Urszula Filimon-Kucharska </w:t>
      </w:r>
    </w:p>
    <w:p w14:paraId="24311117" w14:textId="77777777" w:rsidR="00E35DFE" w:rsidRPr="00E35DFE" w:rsidRDefault="00E35DFE" w:rsidP="00E35DF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DFE">
        <w:rPr>
          <w:rFonts w:ascii="Times New Roman" w:hAnsi="Times New Roman" w:cs="Times New Roman"/>
          <w:sz w:val="24"/>
          <w:szCs w:val="24"/>
        </w:rPr>
        <w:t>8.</w:t>
      </w:r>
      <w:r w:rsidRPr="00E35DFE">
        <w:rPr>
          <w:rFonts w:ascii="Times New Roman" w:hAnsi="Times New Roman" w:cs="Times New Roman"/>
          <w:sz w:val="24"/>
          <w:szCs w:val="24"/>
        </w:rPr>
        <w:tab/>
        <w:t xml:space="preserve">Piotr Frydryszek </w:t>
      </w:r>
    </w:p>
    <w:p w14:paraId="09696ABD" w14:textId="77777777" w:rsidR="00E35DFE" w:rsidRPr="00E35DFE" w:rsidRDefault="00E35DFE" w:rsidP="00E35DF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DFE">
        <w:rPr>
          <w:rFonts w:ascii="Times New Roman" w:hAnsi="Times New Roman" w:cs="Times New Roman"/>
          <w:sz w:val="24"/>
          <w:szCs w:val="24"/>
        </w:rPr>
        <w:t>9.</w:t>
      </w:r>
      <w:r w:rsidRPr="00E35DFE">
        <w:rPr>
          <w:rFonts w:ascii="Times New Roman" w:hAnsi="Times New Roman" w:cs="Times New Roman"/>
          <w:sz w:val="24"/>
          <w:szCs w:val="24"/>
        </w:rPr>
        <w:tab/>
        <w:t xml:space="preserve">Zygmunt Pawlik </w:t>
      </w:r>
    </w:p>
    <w:p w14:paraId="2C307DCC" w14:textId="77777777" w:rsidR="00E35DFE" w:rsidRPr="00E35DFE" w:rsidRDefault="00E35DFE" w:rsidP="00E35DF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DFE">
        <w:rPr>
          <w:rFonts w:ascii="Times New Roman" w:hAnsi="Times New Roman" w:cs="Times New Roman"/>
          <w:sz w:val="24"/>
          <w:szCs w:val="24"/>
        </w:rPr>
        <w:t>10.</w:t>
      </w:r>
      <w:r w:rsidRPr="00E35DFE">
        <w:rPr>
          <w:rFonts w:ascii="Times New Roman" w:hAnsi="Times New Roman" w:cs="Times New Roman"/>
          <w:sz w:val="24"/>
          <w:szCs w:val="24"/>
        </w:rPr>
        <w:tab/>
        <w:t xml:space="preserve">Iwona Rzadkiewicz </w:t>
      </w:r>
    </w:p>
    <w:p w14:paraId="5B56CA3B" w14:textId="77777777" w:rsidR="00E35DFE" w:rsidRPr="00E35DFE" w:rsidRDefault="00E35DFE" w:rsidP="00E35DF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DFE">
        <w:rPr>
          <w:rFonts w:ascii="Times New Roman" w:hAnsi="Times New Roman" w:cs="Times New Roman"/>
          <w:sz w:val="24"/>
          <w:szCs w:val="24"/>
        </w:rPr>
        <w:t>11.</w:t>
      </w:r>
      <w:r w:rsidRPr="00E35DFE">
        <w:rPr>
          <w:rFonts w:ascii="Times New Roman" w:hAnsi="Times New Roman" w:cs="Times New Roman"/>
          <w:sz w:val="24"/>
          <w:szCs w:val="24"/>
        </w:rPr>
        <w:tab/>
        <w:t xml:space="preserve">Anna Sarbak </w:t>
      </w:r>
    </w:p>
    <w:p w14:paraId="2B993272" w14:textId="77777777" w:rsidR="00E35DFE" w:rsidRPr="00E35DFE" w:rsidRDefault="00E35DFE" w:rsidP="00E35DF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DFE">
        <w:rPr>
          <w:rFonts w:ascii="Times New Roman" w:hAnsi="Times New Roman" w:cs="Times New Roman"/>
          <w:sz w:val="24"/>
          <w:szCs w:val="24"/>
        </w:rPr>
        <w:t>12.</w:t>
      </w:r>
      <w:r w:rsidRPr="00E35DFE">
        <w:rPr>
          <w:rFonts w:ascii="Times New Roman" w:hAnsi="Times New Roman" w:cs="Times New Roman"/>
          <w:sz w:val="24"/>
          <w:szCs w:val="24"/>
        </w:rPr>
        <w:tab/>
        <w:t xml:space="preserve">Antoni Szczuciński </w:t>
      </w:r>
    </w:p>
    <w:p w14:paraId="2F31004E" w14:textId="77777777" w:rsidR="00E35DFE" w:rsidRPr="00E35DFE" w:rsidRDefault="00E35DFE" w:rsidP="00E35DF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DFE">
        <w:rPr>
          <w:rFonts w:ascii="Times New Roman" w:hAnsi="Times New Roman" w:cs="Times New Roman"/>
          <w:sz w:val="24"/>
          <w:szCs w:val="24"/>
        </w:rPr>
        <w:t>13.</w:t>
      </w:r>
      <w:r w:rsidRPr="00E35DFE">
        <w:rPr>
          <w:rFonts w:ascii="Times New Roman" w:hAnsi="Times New Roman" w:cs="Times New Roman"/>
          <w:sz w:val="24"/>
          <w:szCs w:val="24"/>
        </w:rPr>
        <w:tab/>
        <w:t xml:space="preserve">Roman Szymański </w:t>
      </w:r>
    </w:p>
    <w:p w14:paraId="05E56F5B" w14:textId="77777777" w:rsidR="00E35DFE" w:rsidRPr="00E35DFE" w:rsidRDefault="00E35DFE" w:rsidP="00E35DF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DFE">
        <w:rPr>
          <w:rFonts w:ascii="Times New Roman" w:hAnsi="Times New Roman" w:cs="Times New Roman"/>
          <w:sz w:val="24"/>
          <w:szCs w:val="24"/>
        </w:rPr>
        <w:t>14.</w:t>
      </w:r>
      <w:r w:rsidRPr="00E35DFE">
        <w:rPr>
          <w:rFonts w:ascii="Times New Roman" w:hAnsi="Times New Roman" w:cs="Times New Roman"/>
          <w:sz w:val="24"/>
          <w:szCs w:val="24"/>
        </w:rPr>
        <w:tab/>
        <w:t xml:space="preserve">Ewa Zawieja  </w:t>
      </w:r>
    </w:p>
    <w:p w14:paraId="4DEDA051" w14:textId="77777777" w:rsidR="00E35DFE" w:rsidRPr="00E35DFE" w:rsidRDefault="00E35DFE" w:rsidP="00E35DF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DFE">
        <w:rPr>
          <w:rFonts w:ascii="Times New Roman" w:hAnsi="Times New Roman" w:cs="Times New Roman"/>
          <w:sz w:val="24"/>
          <w:szCs w:val="24"/>
        </w:rPr>
        <w:t>Pan Krzysztof Sawiński z powodu choroby i rehabilitacji nie mógł brać udziału w naszych obradach. Prezydium Rady pracowało w niezmienionym składzie: przewodniczący Antoni Szczuciński, wiceprzewodnicząca Joanna Ciechanowska-Barnuś, sekretarz Urszula Filimon-Kucharska.</w:t>
      </w:r>
    </w:p>
    <w:p w14:paraId="302C2E5A" w14:textId="77777777" w:rsidR="00E35DFE" w:rsidRPr="00E35DFE" w:rsidRDefault="00E35DFE" w:rsidP="00E35DF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5DFE">
        <w:rPr>
          <w:rFonts w:ascii="Times New Roman" w:hAnsi="Times New Roman" w:cs="Times New Roman"/>
          <w:sz w:val="24"/>
          <w:szCs w:val="24"/>
        </w:rPr>
        <w:t>Rada spotkała się w roku 2020 dziesięć razy, w większości w trybie zdalnym ze względu na pandemię Covid19, jej Prezydium spotkało się dwanaście razy, głównie poprzez telekonferencje lub platformy wideokonferencji. Trzy razy Prezydium spotkało się z wiceprezydentem miasta. 8 października odbyło się otwarte posiedzenie Miejskiej Rady Seniorów, także w trybie zdalnym.</w:t>
      </w:r>
    </w:p>
    <w:p w14:paraId="29FAEDE4" w14:textId="77777777" w:rsidR="00E35DFE" w:rsidRPr="00E35DFE" w:rsidRDefault="00E35DFE" w:rsidP="00E35DF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5DFE">
        <w:rPr>
          <w:rFonts w:ascii="Times New Roman" w:hAnsi="Times New Roman" w:cs="Times New Roman"/>
          <w:sz w:val="24"/>
          <w:szCs w:val="24"/>
        </w:rPr>
        <w:t>Rada przyjęła 6 stanowisk, 3 uchwały i 14 opinii. Stanowiska Miejskiej Rady Seniorów w sprawie:</w:t>
      </w:r>
    </w:p>
    <w:p w14:paraId="1A850A57" w14:textId="77777777" w:rsidR="00E35DFE" w:rsidRPr="00E35DFE" w:rsidRDefault="00E35DFE" w:rsidP="00E35DF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DFE">
        <w:rPr>
          <w:rFonts w:ascii="Times New Roman" w:hAnsi="Times New Roman" w:cs="Times New Roman"/>
          <w:sz w:val="24"/>
          <w:szCs w:val="24"/>
        </w:rPr>
        <w:t>- sytuacji seniorów w czasie pandemii koronawirusa,</w:t>
      </w:r>
    </w:p>
    <w:p w14:paraId="7CEA5C28" w14:textId="77777777" w:rsidR="00E35DFE" w:rsidRPr="00E35DFE" w:rsidRDefault="00E35DFE" w:rsidP="00E35DF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DFE">
        <w:rPr>
          <w:rFonts w:ascii="Times New Roman" w:hAnsi="Times New Roman" w:cs="Times New Roman"/>
          <w:sz w:val="24"/>
          <w:szCs w:val="24"/>
        </w:rPr>
        <w:t>- Domów Pomocy Społecznej,</w:t>
      </w:r>
    </w:p>
    <w:p w14:paraId="45DE5F58" w14:textId="77777777" w:rsidR="00E35DFE" w:rsidRPr="00E35DFE" w:rsidRDefault="00E35DFE" w:rsidP="00E35DF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DFE">
        <w:rPr>
          <w:rFonts w:ascii="Times New Roman" w:hAnsi="Times New Roman" w:cs="Times New Roman"/>
          <w:sz w:val="24"/>
          <w:szCs w:val="24"/>
        </w:rPr>
        <w:t>- opieki zdrowotnej nad seniorami w czasie pandemii,</w:t>
      </w:r>
    </w:p>
    <w:p w14:paraId="7EFC93B3" w14:textId="77777777" w:rsidR="00E35DFE" w:rsidRPr="00E35DFE" w:rsidRDefault="00E35DFE" w:rsidP="00E35DF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DFE">
        <w:rPr>
          <w:rFonts w:ascii="Times New Roman" w:hAnsi="Times New Roman" w:cs="Times New Roman"/>
          <w:sz w:val="24"/>
          <w:szCs w:val="24"/>
        </w:rPr>
        <w:t>- miejskich szczepień przeciw grypie,</w:t>
      </w:r>
    </w:p>
    <w:p w14:paraId="3ABB26F9" w14:textId="77777777" w:rsidR="00E35DFE" w:rsidRPr="00E35DFE" w:rsidRDefault="00E35DFE" w:rsidP="00E35DF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DFE">
        <w:rPr>
          <w:rFonts w:ascii="Times New Roman" w:hAnsi="Times New Roman" w:cs="Times New Roman"/>
          <w:sz w:val="24"/>
          <w:szCs w:val="24"/>
        </w:rPr>
        <w:t>- wspomagania edukacji cyfrowej seniorów,</w:t>
      </w:r>
    </w:p>
    <w:p w14:paraId="38D2FC7E" w14:textId="77777777" w:rsidR="00E35DFE" w:rsidRPr="00E35DFE" w:rsidRDefault="00E35DFE" w:rsidP="00E35DF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DFE">
        <w:rPr>
          <w:rFonts w:ascii="Times New Roman" w:hAnsi="Times New Roman" w:cs="Times New Roman"/>
          <w:sz w:val="24"/>
          <w:szCs w:val="24"/>
        </w:rPr>
        <w:t>- „przymusu” pakietowych usług telefonicznych, internetowych i radiowo-telewizyjnych.</w:t>
      </w:r>
    </w:p>
    <w:p w14:paraId="112D460B" w14:textId="77777777" w:rsidR="00E35DFE" w:rsidRPr="00E35DFE" w:rsidRDefault="00E35DFE" w:rsidP="00E35DF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DFE">
        <w:rPr>
          <w:rFonts w:ascii="Times New Roman" w:hAnsi="Times New Roman" w:cs="Times New Roman"/>
          <w:sz w:val="24"/>
          <w:szCs w:val="24"/>
        </w:rPr>
        <w:t xml:space="preserve">Rada podjęła uchwały w sprawie: </w:t>
      </w:r>
    </w:p>
    <w:p w14:paraId="10E4C66D" w14:textId="77777777" w:rsidR="00E35DFE" w:rsidRPr="00E35DFE" w:rsidRDefault="00E35DFE" w:rsidP="00E35DF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DFE">
        <w:rPr>
          <w:rFonts w:ascii="Times New Roman" w:hAnsi="Times New Roman" w:cs="Times New Roman"/>
          <w:sz w:val="24"/>
          <w:szCs w:val="24"/>
        </w:rPr>
        <w:t>- ustanowienia Regulaminu Nagrody „Senioribus Optime Meritis” (Najlepszy Przyjaciel Seniorów),</w:t>
      </w:r>
    </w:p>
    <w:p w14:paraId="339D0071" w14:textId="77777777" w:rsidR="00E35DFE" w:rsidRPr="00E35DFE" w:rsidRDefault="00E35DFE" w:rsidP="00E35DF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DFE">
        <w:rPr>
          <w:rFonts w:ascii="Times New Roman" w:hAnsi="Times New Roman" w:cs="Times New Roman"/>
          <w:sz w:val="24"/>
          <w:szCs w:val="24"/>
        </w:rPr>
        <w:t>- rozstrzygnięcia 1 edycji nagrody „Senioribus Optime Meritis”,</w:t>
      </w:r>
    </w:p>
    <w:p w14:paraId="2926B569" w14:textId="77777777" w:rsidR="00E35DFE" w:rsidRPr="00E35DFE" w:rsidRDefault="00E35DFE" w:rsidP="00E35DF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DFE">
        <w:rPr>
          <w:rFonts w:ascii="Times New Roman" w:hAnsi="Times New Roman" w:cs="Times New Roman"/>
          <w:sz w:val="24"/>
          <w:szCs w:val="24"/>
        </w:rPr>
        <w:t>- przyjęcia własnego projektu Statutu Miejskiej Rady Seniorów.</w:t>
      </w:r>
    </w:p>
    <w:p w14:paraId="4D0A4620" w14:textId="77777777" w:rsidR="00E35DFE" w:rsidRPr="00E35DFE" w:rsidRDefault="00E35DFE" w:rsidP="00E35DF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DFE">
        <w:rPr>
          <w:rFonts w:ascii="Times New Roman" w:hAnsi="Times New Roman" w:cs="Times New Roman"/>
          <w:sz w:val="24"/>
          <w:szCs w:val="24"/>
        </w:rPr>
        <w:t xml:space="preserve">Rada wyraziła opinie w sprawie: </w:t>
      </w:r>
    </w:p>
    <w:p w14:paraId="1E311052" w14:textId="77777777" w:rsidR="00E35DFE" w:rsidRPr="00E35DFE" w:rsidRDefault="00E35DFE" w:rsidP="00E35DF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DFE">
        <w:rPr>
          <w:rFonts w:ascii="Times New Roman" w:hAnsi="Times New Roman" w:cs="Times New Roman"/>
          <w:sz w:val="24"/>
          <w:szCs w:val="24"/>
        </w:rPr>
        <w:t>- projektu zieleńca w rejonie ul. Kanclerska /Husarska,</w:t>
      </w:r>
    </w:p>
    <w:p w14:paraId="5B4BD355" w14:textId="77777777" w:rsidR="00E35DFE" w:rsidRPr="00E35DFE" w:rsidRDefault="00E35DFE" w:rsidP="00E35DF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DFE">
        <w:rPr>
          <w:rFonts w:ascii="Times New Roman" w:hAnsi="Times New Roman" w:cs="Times New Roman"/>
          <w:sz w:val="24"/>
          <w:szCs w:val="24"/>
        </w:rPr>
        <w:t xml:space="preserve">- projektu zieleńca w rejonie ul. Podkomorskiej, </w:t>
      </w:r>
    </w:p>
    <w:p w14:paraId="06F750E7" w14:textId="77777777" w:rsidR="00E35DFE" w:rsidRPr="00E35DFE" w:rsidRDefault="00E35DFE" w:rsidP="00E35DF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DFE">
        <w:rPr>
          <w:rFonts w:ascii="Times New Roman" w:hAnsi="Times New Roman" w:cs="Times New Roman"/>
          <w:sz w:val="24"/>
          <w:szCs w:val="24"/>
        </w:rPr>
        <w:t>- projektu rozbudowy ścieżek spacerowych w parku T. Kirschke,</w:t>
      </w:r>
    </w:p>
    <w:p w14:paraId="58E76C68" w14:textId="77777777" w:rsidR="00E35DFE" w:rsidRPr="00E35DFE" w:rsidRDefault="00E35DFE" w:rsidP="00E35DF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DFE">
        <w:rPr>
          <w:rFonts w:ascii="Times New Roman" w:hAnsi="Times New Roman" w:cs="Times New Roman"/>
          <w:sz w:val="24"/>
          <w:szCs w:val="24"/>
        </w:rPr>
        <w:lastRenderedPageBreak/>
        <w:t>- projektu zagospodarowania skweru przy ulicach: Gostyńskiej, Rawickiej, Ponieckiej i Milickiej,</w:t>
      </w:r>
    </w:p>
    <w:p w14:paraId="4136BE5A" w14:textId="77777777" w:rsidR="00E35DFE" w:rsidRPr="00E35DFE" w:rsidRDefault="00E35DFE" w:rsidP="00E35DF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DFE">
        <w:rPr>
          <w:rFonts w:ascii="Times New Roman" w:hAnsi="Times New Roman" w:cs="Times New Roman"/>
          <w:sz w:val="24"/>
          <w:szCs w:val="24"/>
        </w:rPr>
        <w:t>- projektu ścieżki nad Stawem Rozlanym.</w:t>
      </w:r>
    </w:p>
    <w:p w14:paraId="6C31641A" w14:textId="77777777" w:rsidR="00E35DFE" w:rsidRPr="00E35DFE" w:rsidRDefault="00E35DFE" w:rsidP="00E35DF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DFE">
        <w:rPr>
          <w:rFonts w:ascii="Times New Roman" w:hAnsi="Times New Roman" w:cs="Times New Roman"/>
          <w:sz w:val="24"/>
          <w:szCs w:val="24"/>
        </w:rPr>
        <w:t>- sposobu rozdysponowania biletów na imprezy kulturalne dla seniorów,</w:t>
      </w:r>
    </w:p>
    <w:p w14:paraId="3DDA1861" w14:textId="77777777" w:rsidR="00E35DFE" w:rsidRPr="00E35DFE" w:rsidRDefault="00E35DFE" w:rsidP="00E35DF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DFE">
        <w:rPr>
          <w:rFonts w:ascii="Times New Roman" w:hAnsi="Times New Roman" w:cs="Times New Roman"/>
          <w:sz w:val="24"/>
          <w:szCs w:val="24"/>
        </w:rPr>
        <w:t xml:space="preserve">- ogłoszenia konkursu małych grantów na aktywność senioralną, </w:t>
      </w:r>
    </w:p>
    <w:p w14:paraId="72E62078" w14:textId="77777777" w:rsidR="00E35DFE" w:rsidRPr="00E35DFE" w:rsidRDefault="00E35DFE" w:rsidP="00E35DF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DFE">
        <w:rPr>
          <w:rFonts w:ascii="Times New Roman" w:hAnsi="Times New Roman" w:cs="Times New Roman"/>
          <w:sz w:val="24"/>
          <w:szCs w:val="24"/>
        </w:rPr>
        <w:t>- rządowego projektu</w:t>
      </w:r>
      <w:r w:rsidRPr="00E35DFE">
        <w:t xml:space="preserve"> </w:t>
      </w:r>
      <w:r w:rsidRPr="00E35DFE">
        <w:rPr>
          <w:rFonts w:ascii="Times New Roman" w:hAnsi="Times New Roman" w:cs="Times New Roman"/>
          <w:sz w:val="24"/>
          <w:szCs w:val="24"/>
        </w:rPr>
        <w:t>programu wieloletniego „Senior+” na lata 2021–2025.</w:t>
      </w:r>
    </w:p>
    <w:p w14:paraId="017896A1" w14:textId="77777777" w:rsidR="00E35DFE" w:rsidRPr="00E35DFE" w:rsidRDefault="00E35DFE" w:rsidP="00E35DF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DFE">
        <w:rPr>
          <w:rFonts w:ascii="Times New Roman" w:hAnsi="Times New Roman" w:cs="Times New Roman"/>
          <w:sz w:val="24"/>
          <w:szCs w:val="24"/>
        </w:rPr>
        <w:t>Rada zaopiniowała projekty uchwał Rady Miasta Poznania:</w:t>
      </w:r>
    </w:p>
    <w:p w14:paraId="0A375BDC" w14:textId="77777777" w:rsidR="00E35DFE" w:rsidRPr="00E35DFE" w:rsidRDefault="00E35DFE" w:rsidP="00E35DF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DFE">
        <w:rPr>
          <w:rFonts w:ascii="Times New Roman" w:hAnsi="Times New Roman" w:cs="Times New Roman"/>
          <w:sz w:val="24"/>
          <w:szCs w:val="24"/>
        </w:rPr>
        <w:t>- Projekt uchwały w sprawie nadania statutu jednostce budżetowej - Centrum Inicjatyw Senioralnych,</w:t>
      </w:r>
    </w:p>
    <w:p w14:paraId="08CBB156" w14:textId="77777777" w:rsidR="00E35DFE" w:rsidRPr="00E35DFE" w:rsidRDefault="00E35DFE" w:rsidP="00E35DF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DFE">
        <w:rPr>
          <w:rFonts w:ascii="Times New Roman" w:hAnsi="Times New Roman" w:cs="Times New Roman"/>
          <w:sz w:val="24"/>
          <w:szCs w:val="24"/>
        </w:rPr>
        <w:t>- projekt uchwały w sprawie nadania statutu jednostce budżetowej - Domowi Pomocy Społecznej w Poznaniu przy ul. Bukowskiej 27/29,</w:t>
      </w:r>
    </w:p>
    <w:p w14:paraId="095EE7E1" w14:textId="77777777" w:rsidR="00E35DFE" w:rsidRPr="00E35DFE" w:rsidRDefault="00E35DFE" w:rsidP="00E35DF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DFE">
        <w:rPr>
          <w:rFonts w:ascii="Times New Roman" w:hAnsi="Times New Roman" w:cs="Times New Roman"/>
          <w:sz w:val="24"/>
          <w:szCs w:val="24"/>
        </w:rPr>
        <w:t xml:space="preserve">- projekt jednolitego tekstu Statutu Miejskiej Rady Seniorów, </w:t>
      </w:r>
    </w:p>
    <w:p w14:paraId="18F26457" w14:textId="77777777" w:rsidR="00E35DFE" w:rsidRPr="00E35DFE" w:rsidRDefault="00E35DFE" w:rsidP="00E35DF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DFE">
        <w:rPr>
          <w:rFonts w:ascii="Times New Roman" w:hAnsi="Times New Roman" w:cs="Times New Roman"/>
          <w:sz w:val="24"/>
          <w:szCs w:val="24"/>
        </w:rPr>
        <w:t>- projektu uchwały dotyczącej zmian cen biletów komunikacji miejskiej,</w:t>
      </w:r>
    </w:p>
    <w:p w14:paraId="26002547" w14:textId="77777777" w:rsidR="00E35DFE" w:rsidRPr="00E35DFE" w:rsidRDefault="00E35DFE" w:rsidP="00E35DF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DFE">
        <w:rPr>
          <w:rFonts w:ascii="Times New Roman" w:hAnsi="Times New Roman" w:cs="Times New Roman"/>
          <w:sz w:val="24"/>
          <w:szCs w:val="24"/>
        </w:rPr>
        <w:t>- projekt przyjęcia zmian w Programie "Polityka Senioralna Miasta Poznania na lata 2017-2021".</w:t>
      </w:r>
    </w:p>
    <w:p w14:paraId="6EA2D172" w14:textId="77777777" w:rsidR="00E35DFE" w:rsidRPr="00E35DFE" w:rsidRDefault="00E35DFE" w:rsidP="00E35DF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5DFE">
        <w:rPr>
          <w:rFonts w:ascii="Times New Roman" w:hAnsi="Times New Roman" w:cs="Times New Roman"/>
          <w:sz w:val="24"/>
          <w:szCs w:val="24"/>
        </w:rPr>
        <w:t xml:space="preserve">Spotkania Rady odbywały się w siedzibie Wydziału Zdrowia UM i zdalnie poprzez platformę Zoom. W roku 2020 w posiedzeniach MRS udział wzięli także: Jędrzej Solarski - zastępca Prezydenta Miasta,  Magdalena Pietrusik-Adamska – dyrektorka Wydziału Zdrowia i Spraw Społecznych, Wojciech Bauer – dyrektor Centrum Inicjatyw Senioralnych,  Dorota Potejko -  pełnomocnik Prezydenta Miasta ds. Osób z Niepełnosprawnościami oraz Lidia Płatek i Sonia Mikołajczak z Wydziału Zdrowia, a także dyrektorzy Domów Pomocy Społecznej. W zebraniach Miejskiej Rady Seniorów brali udział radni:   Lidia Dudziak, Ewa Jemielity, Henryk Kania, Maria Lisiecka-Pawełczak, Małgorzata Woźniak. </w:t>
      </w:r>
    </w:p>
    <w:p w14:paraId="7749F0E5" w14:textId="77777777" w:rsidR="00E35DFE" w:rsidRPr="00E35DFE" w:rsidRDefault="00E35DFE" w:rsidP="00E35DF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5DFE">
        <w:rPr>
          <w:rFonts w:ascii="Times New Roman" w:hAnsi="Times New Roman" w:cs="Times New Roman"/>
          <w:sz w:val="24"/>
          <w:szCs w:val="24"/>
        </w:rPr>
        <w:t>Przedstawiciele Miejskiej Rady Seniorów wzięli udział w posiedzeniu Rady Miasta, a także posiedzeniach Komisji Rodziny, Polityki Społecznej i Zdrowia oraz Komisji Kultury Fizycznej i Turystyki (Urszula Filimon-Kucharska, Zygmunt Pawlik).</w:t>
      </w:r>
    </w:p>
    <w:p w14:paraId="6AAB67C4" w14:textId="77777777" w:rsidR="00E35DFE" w:rsidRPr="00E35DFE" w:rsidRDefault="00E35DFE" w:rsidP="00E35DF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5DFE">
        <w:rPr>
          <w:rFonts w:ascii="Times New Roman" w:hAnsi="Times New Roman" w:cs="Times New Roman"/>
          <w:sz w:val="24"/>
          <w:szCs w:val="24"/>
        </w:rPr>
        <w:t>Członkowie MRS pracowali także w powołanych rok wcześniej zespołach oraz jako przedstawiciele MRS w: Komisji ds. przydziału mieszkań dla seniorów w budynkach komunalnych (Małgorzata Dolata), Komisji ds. przydziału mieszkań w budynkach TBS (Halina Bąkowicz), Zespole monitorującym realizację polityki senioralnej miasta (Joanna Ciechanowska-Barnuś, Piotr Frydryszek, Antoni Szczuciński), w Kapitule tytułu „Miejsce przyjazne seniorom” (Antoni Szczuciński), Zespole ds. projektu Centrum Kultury Odnowa (Joanna Ciechanowska-Barnuś), Zespole ds. organizacji Dnia integracji międzypokoleniowej (Aldona Anastasow, Antoni Szczuciński),  Zespole ds. tygodnia rodziny (Wanda Dziechciarz), Poznańska Rada Transportu Aglomeracyjnego (Urszula Filimon-Kucharska), Zespół ds. dostępności (Joanna Ciechanowska-Barnuś).</w:t>
      </w:r>
    </w:p>
    <w:p w14:paraId="4CB8BDAB" w14:textId="77777777" w:rsidR="00E35DFE" w:rsidRPr="00E35DFE" w:rsidRDefault="00E35DFE" w:rsidP="00E35DF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DFE">
        <w:rPr>
          <w:rFonts w:ascii="Times New Roman" w:hAnsi="Times New Roman" w:cs="Times New Roman"/>
          <w:sz w:val="24"/>
          <w:szCs w:val="24"/>
        </w:rPr>
        <w:tab/>
        <w:t>W roku 2020 zrealizowano pierwszą edycję Nagrody Najlepszy Przyjaciel Seniorów. Wyróżniono pięć osób i podmiot zbiorowy, są to: Maria Jolanta Dąbrowska, Grażyna Hyla, Barbara Jenczmionka, Ireneusz Lesicki, Katarzyna Wieczorowska-Tobis i Wojewódzki Okręgowy Związek Żeglarski. Laureatem głównym została Pani Grażyna Hyla.</w:t>
      </w:r>
    </w:p>
    <w:p w14:paraId="66511F70" w14:textId="77777777" w:rsidR="00E35DFE" w:rsidRPr="00E35DFE" w:rsidRDefault="00E35DFE" w:rsidP="00E35DF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5DFE">
        <w:rPr>
          <w:rFonts w:ascii="Times New Roman" w:hAnsi="Times New Roman" w:cs="Times New Roman"/>
          <w:sz w:val="24"/>
          <w:szCs w:val="24"/>
        </w:rPr>
        <w:t xml:space="preserve">W zakresie działalności informacyjnej MRS przeprowadziła dwie konferencje prasowe, Piotr Frydryszek i Roman Szymański piszą teksty dotyczące spraw seniorów i funkcjonowania MRS (miesięcznik Senioralny Poznań, MY 60+, dwutygodnik Powiaty – Gminy). Aldona Anastasow i Roman Szymański prowadzą stronę na Facebooku. </w:t>
      </w:r>
    </w:p>
    <w:p w14:paraId="512FEF1E" w14:textId="77777777" w:rsidR="00E35DFE" w:rsidRPr="00E35DFE" w:rsidRDefault="00E35DFE" w:rsidP="00E35DF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DFE">
        <w:rPr>
          <w:rFonts w:ascii="Times New Roman" w:hAnsi="Times New Roman" w:cs="Times New Roman"/>
          <w:sz w:val="24"/>
          <w:szCs w:val="24"/>
        </w:rPr>
        <w:lastRenderedPageBreak/>
        <w:t>Wystąpienia w radio i tv były w tym roku udziałem Joanny Ciechanowskiej-Barnuś i Antoniego Szczucińskiego). MRS powołała redakcję strony internetowej, którą kieruje Urszula Filimon-Kucharska.</w:t>
      </w:r>
    </w:p>
    <w:p w14:paraId="36F52D29" w14:textId="77777777" w:rsidR="00E35DFE" w:rsidRPr="00E35DFE" w:rsidRDefault="00E35DFE" w:rsidP="00E35DF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5DFE">
        <w:rPr>
          <w:rFonts w:ascii="Times New Roman" w:hAnsi="Times New Roman" w:cs="Times New Roman"/>
          <w:sz w:val="24"/>
          <w:szCs w:val="24"/>
        </w:rPr>
        <w:t>Członkowie Rady biorą udział w przedsięwzięciach senioralnych miasta, niektóre z nich wspierają jako wolontariusze. Aldona Anastasow zbiera telefoniczne sygnały od seniorów, które inspirują nasze działania interwencyjne (np. w sprawie dodatkowych opłat bankowych przy opłatach  czynszu w spółdzielniach mieszkaniowych lub rachunków za prąd w Enei). Wszyscy członkowie MRS mają bezpośredni aktywny kontakt z klubami seniorów, organizacjami pozarządowymi działającymi na rzecz seniorów, a także z ogólnopolskimi inicjatywami senioralnymi, np. Anna Sarbak jest delegatem Obywatelskiego Parlamentu Seniorów i członkiem Dialogu dla Zdrowia przy Ministerstwie Zdrowia.</w:t>
      </w:r>
    </w:p>
    <w:p w14:paraId="76D260DF" w14:textId="77777777" w:rsidR="00E35DFE" w:rsidRPr="00E35DFE" w:rsidRDefault="00E35DFE" w:rsidP="00E35DF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5DFE">
        <w:rPr>
          <w:rFonts w:ascii="Times New Roman" w:hAnsi="Times New Roman" w:cs="Times New Roman"/>
          <w:sz w:val="24"/>
          <w:szCs w:val="24"/>
        </w:rPr>
        <w:t xml:space="preserve">Przedstawiciele MRS brali udział w konsultacjach społecznych dotyczących Planu Zrównoważonej Mobilności Miejskiej dla Miasta Poznania „Mobilny Poznań” (Urszula Filimon-Kucharska), w spotkaniach Forum Klubów Seniora, Debacie oksfordzkiej w Baraku Kultury (Urszula Filimon-Kucharska, Roman Szymański, Jerzy Babiak zasiadał w jury debaty). </w:t>
      </w:r>
    </w:p>
    <w:p w14:paraId="7FDB4930" w14:textId="5574C5E8" w:rsidR="00E35DFE" w:rsidRPr="00E35DFE" w:rsidRDefault="00E35DFE" w:rsidP="00E35DF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5DFE">
        <w:rPr>
          <w:rFonts w:ascii="Times New Roman" w:hAnsi="Times New Roman" w:cs="Times New Roman"/>
          <w:sz w:val="24"/>
          <w:szCs w:val="24"/>
        </w:rPr>
        <w:t>Uczestniczyliśmy w konferencji naukowej podsumowującej realizację projektu Od dialogu do deliberacji. Podmioty niepubliczne jako (nie)obecny uczestnik lokalnego procesu decyzyjnego, Wydział Nauk Politycznych i Dziennikarstwa UAM oraz webinarium organizowanego przez Krajowy Instytut Gospodarki Senioralnej „Zdrowie w pandemii”</w:t>
      </w:r>
      <w:r w:rsidR="00CF4CCB">
        <w:rPr>
          <w:rFonts w:ascii="Times New Roman" w:hAnsi="Times New Roman" w:cs="Times New Roman"/>
          <w:sz w:val="24"/>
          <w:szCs w:val="24"/>
        </w:rPr>
        <w:t xml:space="preserve">, a także w </w:t>
      </w:r>
      <w:r w:rsidR="00CF4CCB" w:rsidRPr="00CF4CCB">
        <w:rPr>
          <w:rFonts w:ascii="Times New Roman" w:hAnsi="Times New Roman" w:cs="Times New Roman"/>
          <w:sz w:val="24"/>
          <w:szCs w:val="24"/>
        </w:rPr>
        <w:t>Konferencj</w:t>
      </w:r>
      <w:r w:rsidR="00CF4CCB">
        <w:rPr>
          <w:rFonts w:ascii="Times New Roman" w:hAnsi="Times New Roman" w:cs="Times New Roman"/>
          <w:sz w:val="24"/>
          <w:szCs w:val="24"/>
        </w:rPr>
        <w:t>i</w:t>
      </w:r>
      <w:r w:rsidR="00CF4CCB" w:rsidRPr="00CF4CCB">
        <w:rPr>
          <w:rFonts w:ascii="Times New Roman" w:hAnsi="Times New Roman" w:cs="Times New Roman"/>
          <w:sz w:val="24"/>
          <w:szCs w:val="24"/>
        </w:rPr>
        <w:t>: Opieka długoterminowa w Polsce-Dzisiaj i jutro "</w:t>
      </w:r>
      <w:r w:rsidR="00CF4CCB">
        <w:rPr>
          <w:rFonts w:ascii="Times New Roman" w:hAnsi="Times New Roman" w:cs="Times New Roman"/>
          <w:sz w:val="24"/>
          <w:szCs w:val="24"/>
        </w:rPr>
        <w:t xml:space="preserve"> (Ewa Zawieja).</w:t>
      </w:r>
    </w:p>
    <w:p w14:paraId="1A93B226" w14:textId="324175F8" w:rsidR="00E35DFE" w:rsidRPr="00E35DFE" w:rsidRDefault="00E35DFE" w:rsidP="00E35DF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5DFE">
        <w:rPr>
          <w:rFonts w:ascii="Times New Roman" w:hAnsi="Times New Roman" w:cs="Times New Roman"/>
          <w:sz w:val="24"/>
          <w:szCs w:val="24"/>
        </w:rPr>
        <w:t xml:space="preserve">3 grudnia 2020 r. w trybie zdalnym na platformie Teams odbyła się </w:t>
      </w:r>
      <w:r w:rsidR="00CF4CCB">
        <w:rPr>
          <w:rFonts w:ascii="Times New Roman" w:hAnsi="Times New Roman" w:cs="Times New Roman"/>
          <w:sz w:val="24"/>
          <w:szCs w:val="24"/>
        </w:rPr>
        <w:t xml:space="preserve">organizowana przez MRS </w:t>
      </w:r>
      <w:r w:rsidRPr="00E35DFE">
        <w:rPr>
          <w:rFonts w:ascii="Times New Roman" w:hAnsi="Times New Roman" w:cs="Times New Roman"/>
          <w:sz w:val="24"/>
          <w:szCs w:val="24"/>
        </w:rPr>
        <w:t>konferencja Konferencja SENIORZY WOBEC PANDEMII. Na konferencji referaty wygłosili: prof. Katarzyna Wieczorowska-Tobis (Pracownia Geriatrii Katedra i Klinika Medycyny Paliatywnej, Uniwersytet Medyczny im. Karola Marcinkowskiego), prof. Anna Michalska, Zakład Badań Problemów Społecznych i Pracy Socjalnej na Wydziale Socjologii UAM, prof.  Antoni Szczuciński, Zakład Filozofii Nauki i Techniki na Wydziale Filozoficznym UAM, dr Małgorzata Dziechciaż, Instytut Ochrony Zdrowia Państwowej Wyższej Szkoły Techniczno-Ekonomicznej w Jarosławiu, Joanna Ciechanowska-Barnuś, wiceprzewodnicząca Miejskiej Rady Seniorów, Magdalena Pietrusik-Adamska, dyrektorka Wydziału Zdrowia i Spraw Społecznych Urzędu Miasta, Wojciech Bauer, dyrektor Centrum Inicjatyw Senioralnych, Ireneusz Lesicki, kierownik Klubu Seniora Aster, Maria Jolanta Dąbrowska, kierownik Dziennych Ośrodków Wsparcia „Zakątek Seniora” i „Fyrtel Seniora”, Maria Paradowska – dyrektorka Zespołu Dziennych Domów Pomocy Społecznej.</w:t>
      </w:r>
    </w:p>
    <w:p w14:paraId="2F260B16" w14:textId="77777777" w:rsidR="00E35DFE" w:rsidRPr="00E35DFE" w:rsidRDefault="00E35DFE" w:rsidP="00E35DF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5DFE">
        <w:rPr>
          <w:rFonts w:ascii="Times New Roman" w:hAnsi="Times New Roman" w:cs="Times New Roman"/>
          <w:sz w:val="24"/>
          <w:szCs w:val="24"/>
        </w:rPr>
        <w:t>Także w grudniu przedstawiciele MRS brali udział w Kongresie organizowanym przez Ogólnopolskie Porozumienie o Współpracy Rad Seniorów z Krakowa na temat: 1. Rozwój Rad Seniorów w Polsce szansą na partycypację osób starszych w życiu publicznym i 2. Życie seniorów w czasie pandemii</w:t>
      </w:r>
    </w:p>
    <w:p w14:paraId="61841612" w14:textId="77777777" w:rsidR="00E35DFE" w:rsidRPr="00E35DFE" w:rsidRDefault="00E35DFE" w:rsidP="00E35DF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5DFE">
        <w:rPr>
          <w:rFonts w:ascii="Times New Roman" w:hAnsi="Times New Roman" w:cs="Times New Roman"/>
          <w:sz w:val="24"/>
          <w:szCs w:val="24"/>
        </w:rPr>
        <w:t>W stosunku do planu pracy na rok 2020 wystąpiły zmiany związane z zakazami organizowania spotkań w związku z pandemią. M.in. na rok 2021 przesunięto spotkanie z przewodniczącymi rad osiedli,  i spotkanie Rad Seniorów Metropolii Poznańskiej.</w:t>
      </w:r>
    </w:p>
    <w:p w14:paraId="234F8A88" w14:textId="77777777" w:rsidR="00E35DFE" w:rsidRPr="00E35DFE" w:rsidRDefault="00E35DFE" w:rsidP="00E35DF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823CA7" w14:textId="77777777" w:rsidR="00E35DFE" w:rsidRPr="00E35DFE" w:rsidRDefault="00E35DFE" w:rsidP="00E35DF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DFE">
        <w:rPr>
          <w:rFonts w:ascii="Times New Roman" w:hAnsi="Times New Roman" w:cs="Times New Roman"/>
          <w:sz w:val="24"/>
          <w:szCs w:val="24"/>
        </w:rPr>
        <w:t>Przewodniczący Miejskiej Rady Seniorów</w:t>
      </w:r>
    </w:p>
    <w:p w14:paraId="485DA3D1" w14:textId="77777777" w:rsidR="00E35DFE" w:rsidRPr="00E35DFE" w:rsidRDefault="00E35DFE" w:rsidP="00E35DF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DFE">
        <w:rPr>
          <w:rFonts w:ascii="Times New Roman" w:hAnsi="Times New Roman" w:cs="Times New Roman"/>
          <w:sz w:val="24"/>
          <w:szCs w:val="24"/>
        </w:rPr>
        <w:t>Antoni Szczuciński</w:t>
      </w:r>
    </w:p>
    <w:p w14:paraId="4B6257E6" w14:textId="77777777" w:rsidR="00E35DFE" w:rsidRPr="00E35DFE" w:rsidRDefault="00E35DFE" w:rsidP="00E35DF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DFE">
        <w:rPr>
          <w:rFonts w:ascii="Times New Roman" w:hAnsi="Times New Roman" w:cs="Times New Roman"/>
          <w:sz w:val="24"/>
          <w:szCs w:val="24"/>
        </w:rPr>
        <w:t xml:space="preserve">Poznań, 28 stycznia 2021 </w:t>
      </w:r>
    </w:p>
    <w:p w14:paraId="16D2FDA1" w14:textId="77777777" w:rsidR="00E35DFE" w:rsidRPr="00E35DFE" w:rsidRDefault="00E35DFE" w:rsidP="00E35DFE"/>
    <w:p w14:paraId="34106FF8" w14:textId="77777777" w:rsidR="00E35DFE" w:rsidRPr="00E35DFE" w:rsidRDefault="00E35DFE" w:rsidP="00171E1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35DFE" w:rsidRPr="00E35DF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A33017" w14:textId="77777777" w:rsidR="008422E7" w:rsidRDefault="008422E7" w:rsidP="00C805E4">
      <w:pPr>
        <w:spacing w:after="0" w:line="240" w:lineRule="auto"/>
      </w:pPr>
      <w:r>
        <w:separator/>
      </w:r>
    </w:p>
  </w:endnote>
  <w:endnote w:type="continuationSeparator" w:id="0">
    <w:p w14:paraId="09649C07" w14:textId="77777777" w:rsidR="008422E7" w:rsidRDefault="008422E7" w:rsidP="00C80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6DAE50" w14:textId="77777777" w:rsidR="008422E7" w:rsidRDefault="008422E7" w:rsidP="00C805E4">
      <w:pPr>
        <w:spacing w:after="0" w:line="240" w:lineRule="auto"/>
      </w:pPr>
      <w:r>
        <w:separator/>
      </w:r>
    </w:p>
  </w:footnote>
  <w:footnote w:type="continuationSeparator" w:id="0">
    <w:p w14:paraId="611979BE" w14:textId="77777777" w:rsidR="008422E7" w:rsidRDefault="008422E7" w:rsidP="00C805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80152904"/>
      <w:docPartObj>
        <w:docPartGallery w:val="Page Numbers (Top of Page)"/>
        <w:docPartUnique/>
      </w:docPartObj>
    </w:sdtPr>
    <w:sdtEndPr/>
    <w:sdtContent>
      <w:p w14:paraId="73181D65" w14:textId="0A9BDB23" w:rsidR="00C805E4" w:rsidRDefault="00C805E4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328E">
          <w:rPr>
            <w:noProof/>
          </w:rPr>
          <w:t>1</w:t>
        </w:r>
        <w:r>
          <w:fldChar w:fldCharType="end"/>
        </w:r>
      </w:p>
    </w:sdtContent>
  </w:sdt>
  <w:p w14:paraId="2C5E207C" w14:textId="77777777" w:rsidR="00C805E4" w:rsidRDefault="00C805E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C1732"/>
    <w:multiLevelType w:val="hybridMultilevel"/>
    <w:tmpl w:val="6BDA0C04"/>
    <w:lvl w:ilvl="0" w:tplc="A050AFCA">
      <w:start w:val="1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90B7F0A"/>
    <w:multiLevelType w:val="hybridMultilevel"/>
    <w:tmpl w:val="8B20D7F0"/>
    <w:lvl w:ilvl="0" w:tplc="EA16D30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E3152A"/>
    <w:multiLevelType w:val="hybridMultilevel"/>
    <w:tmpl w:val="266A2822"/>
    <w:lvl w:ilvl="0" w:tplc="32B8282A">
      <w:start w:val="8"/>
      <w:numFmt w:val="decimal"/>
      <w:lvlText w:val="%1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98B"/>
    <w:rsid w:val="0004435C"/>
    <w:rsid w:val="00075CE7"/>
    <w:rsid w:val="00094DFF"/>
    <w:rsid w:val="000968B4"/>
    <w:rsid w:val="000A1DF6"/>
    <w:rsid w:val="00143171"/>
    <w:rsid w:val="00144FA3"/>
    <w:rsid w:val="0015342A"/>
    <w:rsid w:val="00171E12"/>
    <w:rsid w:val="00171F95"/>
    <w:rsid w:val="00293168"/>
    <w:rsid w:val="002F21D0"/>
    <w:rsid w:val="00300419"/>
    <w:rsid w:val="004A203A"/>
    <w:rsid w:val="00500A09"/>
    <w:rsid w:val="005B47A1"/>
    <w:rsid w:val="005F36D3"/>
    <w:rsid w:val="007033F3"/>
    <w:rsid w:val="00705990"/>
    <w:rsid w:val="007205AC"/>
    <w:rsid w:val="007830E0"/>
    <w:rsid w:val="00790562"/>
    <w:rsid w:val="00803526"/>
    <w:rsid w:val="008422E7"/>
    <w:rsid w:val="008C77E8"/>
    <w:rsid w:val="009C52B6"/>
    <w:rsid w:val="009F2E5D"/>
    <w:rsid w:val="00A200CA"/>
    <w:rsid w:val="00A7233A"/>
    <w:rsid w:val="00A8552F"/>
    <w:rsid w:val="00B456D8"/>
    <w:rsid w:val="00C805E4"/>
    <w:rsid w:val="00CD328E"/>
    <w:rsid w:val="00CF4CCB"/>
    <w:rsid w:val="00D26F17"/>
    <w:rsid w:val="00D60A11"/>
    <w:rsid w:val="00E32232"/>
    <w:rsid w:val="00E35DFE"/>
    <w:rsid w:val="00E477F5"/>
    <w:rsid w:val="00E6498B"/>
    <w:rsid w:val="00EA309A"/>
    <w:rsid w:val="00EB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62D57"/>
  <w15:chartTrackingRefBased/>
  <w15:docId w15:val="{87866172-148F-4196-84F0-D0F24950D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6498B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6498B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C805E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805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05E4"/>
  </w:style>
  <w:style w:type="paragraph" w:styleId="Stopka">
    <w:name w:val="footer"/>
    <w:basedOn w:val="Normalny"/>
    <w:link w:val="StopkaZnak"/>
    <w:uiPriority w:val="99"/>
    <w:unhideWhenUsed/>
    <w:rsid w:val="00C805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05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1202</Words>
  <Characters>7217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 Szczuciński</dc:creator>
  <cp:keywords/>
  <dc:description/>
  <cp:lastModifiedBy>Maciek M</cp:lastModifiedBy>
  <cp:revision>2</cp:revision>
  <dcterms:created xsi:type="dcterms:W3CDTF">2021-02-05T11:28:00Z</dcterms:created>
  <dcterms:modified xsi:type="dcterms:W3CDTF">2021-02-05T11:28:00Z</dcterms:modified>
</cp:coreProperties>
</file>